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30" w:rsidRPr="00E75460" w:rsidRDefault="00112530" w:rsidP="00512D80">
      <w:pPr>
        <w:ind w:right="-1" w:firstLine="567"/>
        <w:jc w:val="center"/>
        <w:rPr>
          <w:b/>
          <w:sz w:val="28"/>
          <w:szCs w:val="28"/>
        </w:rPr>
      </w:pPr>
    </w:p>
    <w:p w:rsidR="00112530" w:rsidRPr="00E75460" w:rsidRDefault="00112530" w:rsidP="00512D80">
      <w:pPr>
        <w:ind w:right="-1" w:firstLine="567"/>
        <w:jc w:val="center"/>
        <w:rPr>
          <w:b/>
          <w:sz w:val="28"/>
          <w:szCs w:val="28"/>
        </w:rPr>
      </w:pPr>
    </w:p>
    <w:p w:rsidR="00112530" w:rsidRDefault="00112530" w:rsidP="00512D80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5.55pt;margin-top:-18pt;width:51.25pt;height:54pt;z-index:251658240">
            <v:imagedata r:id="rId6" o:title=""/>
          </v:shape>
        </w:pict>
      </w:r>
    </w:p>
    <w:p w:rsidR="00112530" w:rsidRDefault="00112530" w:rsidP="00512D80"/>
    <w:p w:rsidR="00112530" w:rsidRDefault="00112530" w:rsidP="00512D80"/>
    <w:p w:rsidR="00112530" w:rsidRDefault="00112530" w:rsidP="00512D80">
      <w:pPr>
        <w:tabs>
          <w:tab w:val="left" w:pos="2445"/>
        </w:tabs>
        <w:jc w:val="center"/>
        <w:rPr>
          <w:sz w:val="28"/>
          <w:szCs w:val="28"/>
        </w:rPr>
      </w:pPr>
    </w:p>
    <w:p w:rsidR="00112530" w:rsidRDefault="00112530" w:rsidP="00512D80">
      <w:pPr>
        <w:tabs>
          <w:tab w:val="left" w:pos="24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Нижнетанайский сельский Совет депутатов</w:t>
      </w:r>
    </w:p>
    <w:p w:rsidR="00112530" w:rsidRDefault="00112530" w:rsidP="00512D80">
      <w:pPr>
        <w:tabs>
          <w:tab w:val="left" w:pos="24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Дзержинского района</w:t>
      </w:r>
    </w:p>
    <w:p w:rsidR="00112530" w:rsidRDefault="00112530" w:rsidP="00512D80">
      <w:pPr>
        <w:tabs>
          <w:tab w:val="left" w:pos="24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112530" w:rsidRDefault="00112530" w:rsidP="00512D80">
      <w:pPr>
        <w:tabs>
          <w:tab w:val="left" w:pos="2445"/>
        </w:tabs>
        <w:jc w:val="center"/>
        <w:rPr>
          <w:b/>
          <w:sz w:val="28"/>
          <w:szCs w:val="28"/>
        </w:rPr>
      </w:pPr>
    </w:p>
    <w:p w:rsidR="00112530" w:rsidRDefault="00112530" w:rsidP="00512D80">
      <w:pPr>
        <w:tabs>
          <w:tab w:val="left" w:pos="24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12530" w:rsidRDefault="00112530" w:rsidP="00512D80">
      <w:pPr>
        <w:shd w:val="clear" w:color="auto" w:fill="FFFFFF"/>
        <w:ind w:right="24"/>
        <w:jc w:val="center"/>
        <w:rPr>
          <w:noProof/>
        </w:rPr>
      </w:pPr>
      <w:r>
        <w:rPr>
          <w:noProof/>
        </w:rPr>
        <w:pict>
          <v:line id="_x0000_s1027" style="position:absolute;left:0;text-align:left;z-index:251657216" from="638.7pt,17.1pt" to="1179.2pt,17.1pt" strokeweight="2.9pt"/>
        </w:pict>
      </w:r>
      <w:r>
        <w:rPr>
          <w:noProof/>
        </w:rPr>
        <w:t>с.Нижний Танай</w:t>
      </w:r>
    </w:p>
    <w:p w:rsidR="00112530" w:rsidRDefault="00112530" w:rsidP="00512D80">
      <w:pPr>
        <w:shd w:val="clear" w:color="auto" w:fill="FFFFFF"/>
        <w:tabs>
          <w:tab w:val="left" w:pos="3322"/>
          <w:tab w:val="left" w:pos="8041"/>
          <w:tab w:val="left" w:leader="underscore" w:pos="9537"/>
        </w:tabs>
        <w:spacing w:before="384"/>
        <w:rPr>
          <w:sz w:val="28"/>
          <w:szCs w:val="28"/>
        </w:rPr>
      </w:pPr>
      <w:r>
        <w:rPr>
          <w:sz w:val="28"/>
          <w:szCs w:val="28"/>
        </w:rPr>
        <w:t>30.09.2019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24-95 Р</w:t>
      </w:r>
    </w:p>
    <w:p w:rsidR="00112530" w:rsidRPr="00E75460" w:rsidRDefault="00112530" w:rsidP="00732619">
      <w:pPr>
        <w:pStyle w:val="ConsPlusTitle"/>
        <w:widowControl/>
        <w:ind w:right="-1"/>
        <w:rPr>
          <w:rFonts w:ascii="Times New Roman" w:hAnsi="Times New Roman" w:cs="Times New Roman"/>
          <w:sz w:val="28"/>
          <w:szCs w:val="28"/>
        </w:rPr>
      </w:pPr>
    </w:p>
    <w:p w:rsidR="00112530" w:rsidRPr="00E75460" w:rsidRDefault="00112530" w:rsidP="009A471C">
      <w:pPr>
        <w:tabs>
          <w:tab w:val="left" w:pos="10490"/>
        </w:tabs>
        <w:adjustRightInd w:val="0"/>
        <w:ind w:right="5811"/>
        <w:jc w:val="both"/>
        <w:rPr>
          <w:sz w:val="28"/>
          <w:szCs w:val="28"/>
        </w:rPr>
      </w:pPr>
      <w:r w:rsidRPr="00E75460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E75460">
        <w:rPr>
          <w:sz w:val="28"/>
          <w:szCs w:val="28"/>
        </w:rPr>
        <w:t>орядка планирования приватизации муниципального имущества</w:t>
      </w:r>
    </w:p>
    <w:p w:rsidR="00112530" w:rsidRPr="00E75460" w:rsidRDefault="00112530" w:rsidP="00F710CD">
      <w:pPr>
        <w:tabs>
          <w:tab w:val="left" w:pos="10490"/>
        </w:tabs>
        <w:adjustRightInd w:val="0"/>
        <w:ind w:right="-1"/>
        <w:jc w:val="both"/>
        <w:rPr>
          <w:bCs/>
          <w:sz w:val="28"/>
          <w:szCs w:val="28"/>
        </w:rPr>
      </w:pPr>
    </w:p>
    <w:p w:rsidR="00112530" w:rsidRPr="00E75460" w:rsidRDefault="00112530" w:rsidP="00F710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460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10 Федерального закона от 21.12.2001 № 178-ФЗ «О приватизации государственного и муниципального имущества»,</w:t>
      </w:r>
      <w:r w:rsidRPr="00E75460">
        <w:rPr>
          <w:sz w:val="28"/>
          <w:szCs w:val="28"/>
        </w:rPr>
        <w:t xml:space="preserve">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статьей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 xml:space="preserve">Устава </w:t>
      </w:r>
      <w:r w:rsidRPr="00DA6DE6">
        <w:rPr>
          <w:rFonts w:ascii="Times New Roman" w:hAnsi="Times New Roman" w:cs="Times New Roman"/>
          <w:b w:val="0"/>
          <w:sz w:val="28"/>
          <w:szCs w:val="28"/>
        </w:rPr>
        <w:t>Нижнетанайского сельсовета Дзержинс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кого района Красноярского края </w:t>
      </w:r>
      <w:r w:rsidRPr="00E7546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12530" w:rsidRPr="00E75460" w:rsidRDefault="00112530" w:rsidP="00AA09D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460">
        <w:rPr>
          <w:rFonts w:ascii="Times New Roman" w:hAnsi="Times New Roman" w:cs="Times New Roman"/>
          <w:b w:val="0"/>
          <w:sz w:val="28"/>
          <w:szCs w:val="28"/>
        </w:rPr>
        <w:t>1. Утвердить Порядок планирования приватизации муниципального имущества согласно приложению.</w:t>
      </w:r>
    </w:p>
    <w:p w:rsidR="00112530" w:rsidRPr="00E75460" w:rsidRDefault="00112530" w:rsidP="00512D80">
      <w:pPr>
        <w:pStyle w:val="1"/>
        <w:tabs>
          <w:tab w:val="left" w:pos="1049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2. </w:t>
      </w:r>
      <w:r w:rsidRPr="00E75460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112530" w:rsidRPr="00DA6DE6" w:rsidRDefault="00112530" w:rsidP="00512D80">
      <w:pPr>
        <w:pStyle w:val="ListParagraph"/>
        <w:tabs>
          <w:tab w:val="left" w:pos="10348"/>
          <w:tab w:val="left" w:pos="1049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75460">
        <w:rPr>
          <w:rFonts w:ascii="Times New Roman" w:hAnsi="Times New Roman"/>
          <w:sz w:val="28"/>
          <w:szCs w:val="28"/>
        </w:rPr>
        <w:t xml:space="preserve">3. </w:t>
      </w:r>
      <w:r w:rsidRPr="00DA6DE6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Pr="00DA6DE6">
        <w:rPr>
          <w:rFonts w:ascii="Times New Roman" w:hAnsi="Times New Roman"/>
          <w:bCs/>
          <w:sz w:val="28"/>
          <w:szCs w:val="28"/>
        </w:rPr>
        <w:t>силу в</w:t>
      </w:r>
      <w:r w:rsidRPr="00DA6D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A6DE6">
        <w:rPr>
          <w:rFonts w:ascii="Times New Roman" w:hAnsi="Times New Roman"/>
          <w:sz w:val="28"/>
          <w:szCs w:val="28"/>
        </w:rPr>
        <w:t xml:space="preserve">день, следующий за днем </w:t>
      </w:r>
      <w:r w:rsidRPr="00DA6DE6">
        <w:rPr>
          <w:rFonts w:ascii="Times New Roman" w:hAnsi="Times New Roman"/>
          <w:bCs/>
          <w:sz w:val="28"/>
          <w:szCs w:val="28"/>
        </w:rPr>
        <w:t>его</w:t>
      </w:r>
      <w:r w:rsidRPr="00DA6D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A6DE6">
        <w:rPr>
          <w:rFonts w:ascii="Times New Roman" w:hAnsi="Times New Roman"/>
          <w:sz w:val="28"/>
          <w:szCs w:val="28"/>
        </w:rPr>
        <w:t>официального обнародования.</w:t>
      </w:r>
    </w:p>
    <w:p w:rsidR="00112530" w:rsidRPr="00E75460" w:rsidRDefault="00112530" w:rsidP="00AA09D0">
      <w:pPr>
        <w:tabs>
          <w:tab w:val="left" w:pos="10348"/>
          <w:tab w:val="left" w:pos="10490"/>
        </w:tabs>
        <w:adjustRightInd w:val="0"/>
        <w:ind w:right="-1" w:firstLine="709"/>
        <w:jc w:val="center"/>
        <w:rPr>
          <w:bCs/>
          <w:i/>
          <w:iCs/>
          <w:sz w:val="28"/>
          <w:szCs w:val="28"/>
        </w:rPr>
      </w:pPr>
    </w:p>
    <w:p w:rsidR="00112530" w:rsidRPr="00E75460" w:rsidRDefault="00112530" w:rsidP="00AA09D0">
      <w:pPr>
        <w:tabs>
          <w:tab w:val="left" w:pos="10348"/>
          <w:tab w:val="left" w:pos="10490"/>
        </w:tabs>
        <w:ind w:right="-1" w:firstLine="567"/>
        <w:jc w:val="both"/>
        <w:rPr>
          <w:color w:val="000000"/>
          <w:spacing w:val="-3"/>
          <w:sz w:val="28"/>
          <w:szCs w:val="28"/>
        </w:rPr>
      </w:pPr>
    </w:p>
    <w:p w:rsidR="00112530" w:rsidRPr="00DA6DE6" w:rsidRDefault="00112530" w:rsidP="00512D80">
      <w:pPr>
        <w:jc w:val="both"/>
        <w:rPr>
          <w:sz w:val="28"/>
          <w:szCs w:val="28"/>
        </w:rPr>
      </w:pPr>
      <w:r w:rsidRPr="00DA6DE6">
        <w:rPr>
          <w:sz w:val="28"/>
          <w:szCs w:val="28"/>
        </w:rPr>
        <w:t xml:space="preserve">Председатель Совета депутатов </w:t>
      </w:r>
      <w:r w:rsidRPr="00DA6DE6">
        <w:rPr>
          <w:sz w:val="28"/>
          <w:szCs w:val="28"/>
        </w:rPr>
        <w:tab/>
      </w:r>
      <w:r w:rsidRPr="00DA6DE6">
        <w:rPr>
          <w:sz w:val="28"/>
          <w:szCs w:val="28"/>
        </w:rPr>
        <w:tab/>
      </w:r>
      <w:r w:rsidRPr="00DA6DE6">
        <w:rPr>
          <w:sz w:val="28"/>
          <w:szCs w:val="28"/>
        </w:rPr>
        <w:tab/>
      </w:r>
      <w:r w:rsidRPr="00DA6DE6">
        <w:rPr>
          <w:sz w:val="28"/>
          <w:szCs w:val="28"/>
        </w:rPr>
        <w:tab/>
      </w:r>
      <w:r w:rsidRPr="00DA6DE6">
        <w:rPr>
          <w:sz w:val="28"/>
          <w:szCs w:val="28"/>
        </w:rPr>
        <w:tab/>
        <w:t>Н.И.Марфин</w:t>
      </w:r>
    </w:p>
    <w:p w:rsidR="00112530" w:rsidRPr="00DA6DE6" w:rsidRDefault="00112530" w:rsidP="00512D80">
      <w:pPr>
        <w:ind w:left="4956" w:right="-5" w:firstLine="708"/>
        <w:jc w:val="right"/>
        <w:rPr>
          <w:bCs/>
          <w:iCs/>
          <w:sz w:val="24"/>
          <w:szCs w:val="24"/>
        </w:rPr>
      </w:pPr>
      <w:r>
        <w:br w:type="page"/>
      </w:r>
      <w:r w:rsidRPr="00DA6DE6">
        <w:rPr>
          <w:bCs/>
          <w:iCs/>
          <w:sz w:val="24"/>
          <w:szCs w:val="24"/>
        </w:rPr>
        <w:t xml:space="preserve">Приложение </w:t>
      </w:r>
      <w:r w:rsidRPr="00DA6DE6">
        <w:rPr>
          <w:sz w:val="24"/>
          <w:szCs w:val="24"/>
        </w:rPr>
        <w:t>к Решению</w:t>
      </w:r>
    </w:p>
    <w:p w:rsidR="00112530" w:rsidRDefault="00112530" w:rsidP="00512D80">
      <w:pPr>
        <w:ind w:left="4956" w:right="-5" w:firstLine="708"/>
        <w:jc w:val="right"/>
        <w:rPr>
          <w:sz w:val="24"/>
          <w:szCs w:val="24"/>
        </w:rPr>
      </w:pPr>
      <w:r w:rsidRPr="00DA6DE6">
        <w:rPr>
          <w:sz w:val="24"/>
          <w:szCs w:val="24"/>
        </w:rPr>
        <w:t xml:space="preserve">Нижнетанайского сельского </w:t>
      </w:r>
    </w:p>
    <w:p w:rsidR="00112530" w:rsidRPr="00DA6DE6" w:rsidRDefault="00112530" w:rsidP="00512D80">
      <w:pPr>
        <w:ind w:left="4956" w:right="-5" w:firstLine="708"/>
        <w:jc w:val="right"/>
        <w:rPr>
          <w:bCs/>
          <w:iCs/>
          <w:sz w:val="24"/>
          <w:szCs w:val="24"/>
        </w:rPr>
      </w:pPr>
      <w:r w:rsidRPr="00DA6DE6">
        <w:rPr>
          <w:sz w:val="24"/>
          <w:szCs w:val="24"/>
        </w:rPr>
        <w:t xml:space="preserve">Совета депутатов </w:t>
      </w:r>
    </w:p>
    <w:p w:rsidR="00112530" w:rsidRPr="00DA6DE6" w:rsidRDefault="00112530" w:rsidP="00512D80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от 30.09.2019г  №24-95</w:t>
      </w:r>
      <w:r w:rsidRPr="00DA6DE6">
        <w:rPr>
          <w:sz w:val="24"/>
          <w:szCs w:val="24"/>
        </w:rPr>
        <w:t>Р</w:t>
      </w:r>
    </w:p>
    <w:p w:rsidR="00112530" w:rsidRPr="009A471C" w:rsidRDefault="00112530" w:rsidP="004850E2">
      <w:pPr>
        <w:ind w:left="4956" w:firstLine="708"/>
        <w:rPr>
          <w:sz w:val="24"/>
          <w:szCs w:val="24"/>
        </w:rPr>
      </w:pPr>
    </w:p>
    <w:p w:rsidR="00112530" w:rsidRPr="00E75460" w:rsidRDefault="00112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530" w:rsidRPr="00E75460" w:rsidRDefault="00112530" w:rsidP="004D76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E75460">
        <w:rPr>
          <w:rFonts w:ascii="Times New Roman" w:hAnsi="Times New Roman" w:cs="Times New Roman"/>
          <w:sz w:val="28"/>
          <w:szCs w:val="28"/>
        </w:rPr>
        <w:t>ПОРЯДОК</w:t>
      </w:r>
    </w:p>
    <w:p w:rsidR="00112530" w:rsidRPr="00E75460" w:rsidRDefault="00112530" w:rsidP="008D10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>планирования приватизации муниципального имущества</w:t>
      </w:r>
    </w:p>
    <w:p w:rsidR="00112530" w:rsidRPr="00E75460" w:rsidRDefault="00112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2530" w:rsidRPr="00E75460" w:rsidRDefault="00112530" w:rsidP="00FC61E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75460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75460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75460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112530" w:rsidRPr="00E75460" w:rsidRDefault="00112530" w:rsidP="003E0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1. Настоящий Порядок планирования приватизации муниципального имущества </w:t>
      </w:r>
      <w:r w:rsidRPr="00512D80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E75460">
        <w:rPr>
          <w:rFonts w:ascii="Times New Roman" w:hAnsi="Times New Roman" w:cs="Times New Roman"/>
          <w:sz w:val="28"/>
          <w:szCs w:val="28"/>
        </w:rPr>
        <w:t xml:space="preserve">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Федерации».</w:t>
      </w:r>
    </w:p>
    <w:p w:rsidR="00112530" w:rsidRDefault="00112530" w:rsidP="003E0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2. Настоящий Порядок регулирует отношения, возникающие при приватизации муниципального имущества, находящегося в собственности </w:t>
      </w:r>
      <w:r w:rsidRPr="00512D80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512D80">
        <w:rPr>
          <w:rFonts w:ascii="Times New Roman" w:hAnsi="Times New Roman" w:cs="Times New Roman"/>
          <w:i/>
          <w:sz w:val="28"/>
          <w:szCs w:val="28"/>
        </w:rPr>
        <w:t>.</w:t>
      </w:r>
      <w:r w:rsidRPr="00E75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530" w:rsidRPr="00E75460" w:rsidRDefault="00112530" w:rsidP="003E0B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530" w:rsidRPr="00E75460" w:rsidRDefault="00112530" w:rsidP="00E4146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75460">
        <w:rPr>
          <w:rFonts w:ascii="Times New Roman" w:hAnsi="Times New Roman" w:cs="Times New Roman"/>
          <w:sz w:val="28"/>
          <w:szCs w:val="28"/>
        </w:rPr>
        <w:t>. Порядок планирования приватизации</w:t>
      </w:r>
    </w:p>
    <w:p w:rsidR="00112530" w:rsidRPr="00E75460" w:rsidRDefault="00112530" w:rsidP="00E4146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:rsidR="00112530" w:rsidRDefault="00112530" w:rsidP="00E41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1. </w:t>
      </w:r>
      <w:r w:rsidRPr="00523BC1">
        <w:rPr>
          <w:rFonts w:ascii="Times New Roman" w:hAnsi="Times New Roman" w:cs="Times New Roman"/>
          <w:sz w:val="28"/>
          <w:szCs w:val="28"/>
        </w:rPr>
        <w:t>Приватизация муниципального имущества осуществляется в соответствии с прогнозным планом (программой) приватизации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3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530" w:rsidRDefault="00112530" w:rsidP="0080206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Прогнозный план (программа) разрабатывается </w:t>
      </w:r>
      <w:r w:rsidRPr="00512D80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:rsidR="00112530" w:rsidRPr="00802060" w:rsidRDefault="00112530" w:rsidP="0080206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Нижнетанайского сельсовета</w:t>
      </w:r>
      <w:r w:rsidRPr="00E75460">
        <w:rPr>
          <w:rFonts w:ascii="Times New Roman" w:hAnsi="Times New Roman" w:cs="Times New Roman"/>
          <w:sz w:val="28"/>
          <w:szCs w:val="28"/>
        </w:rPr>
        <w:t xml:space="preserve"> утверждает прогнозный план (программу) приватизации муниципального имущества.</w:t>
      </w:r>
    </w:p>
    <w:p w:rsidR="00112530" w:rsidRDefault="00112530" w:rsidP="00E4146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2. Прогнозный план (программа) содержит перечень муниципальных унитарных предприятий </w:t>
      </w:r>
      <w:r w:rsidRPr="00512D80">
        <w:rPr>
          <w:rFonts w:ascii="Times New Roman" w:hAnsi="Times New Roman" w:cs="Times New Roman"/>
          <w:sz w:val="28"/>
          <w:szCs w:val="28"/>
        </w:rPr>
        <w:t>Нижнетанайского сельсовета</w:t>
      </w:r>
      <w:r w:rsidRPr="00E75460">
        <w:rPr>
          <w:rFonts w:ascii="Times New Roman" w:hAnsi="Times New Roman" w:cs="Times New Roman"/>
          <w:sz w:val="28"/>
          <w:szCs w:val="28"/>
        </w:rPr>
        <w:t xml:space="preserve">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</w:t>
      </w:r>
      <w:r w:rsidRPr="00512D80">
        <w:rPr>
          <w:rFonts w:ascii="Times New Roman" w:hAnsi="Times New Roman" w:cs="Times New Roman"/>
          <w:sz w:val="28"/>
          <w:szCs w:val="28"/>
        </w:rPr>
        <w:t>периоде.</w:t>
      </w:r>
    </w:p>
    <w:p w:rsidR="00112530" w:rsidRPr="00E75460" w:rsidRDefault="00112530" w:rsidP="00623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6234CE">
        <w:rPr>
          <w:rFonts w:ascii="Times New Roman" w:hAnsi="Times New Roman" w:cs="Times New Roman"/>
          <w:sz w:val="28"/>
          <w:szCs w:val="28"/>
        </w:rPr>
        <w:t>имущество, не включенное в прогнозный план приватизации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234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6234CE">
        <w:rPr>
          <w:rFonts w:ascii="Times New Roman" w:hAnsi="Times New Roman" w:cs="Times New Roman"/>
          <w:sz w:val="28"/>
          <w:szCs w:val="28"/>
        </w:rPr>
        <w:t xml:space="preserve"> подлежит приватизации.</w:t>
      </w:r>
    </w:p>
    <w:p w:rsidR="00112530" w:rsidRPr="00E75460" w:rsidRDefault="00112530" w:rsidP="00E41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3. Муниципальные унитарные предприятия, акционерные общества и общества с ограниченной ответственностью, акции, доли в уставных капиталах которых находятся в муниципальной собственности, иные юридические лица и граждане вправе направлять в </w:t>
      </w:r>
      <w:r w:rsidRPr="00512D80">
        <w:rPr>
          <w:rFonts w:ascii="Times New Roman" w:hAnsi="Times New Roman" w:cs="Times New Roman"/>
          <w:sz w:val="28"/>
          <w:szCs w:val="28"/>
        </w:rPr>
        <w:t xml:space="preserve">администрацию Нижнетанайского сельсовета </w:t>
      </w:r>
      <w:r w:rsidRPr="00E75460">
        <w:rPr>
          <w:rFonts w:ascii="Times New Roman" w:hAnsi="Times New Roman" w:cs="Times New Roman"/>
          <w:sz w:val="28"/>
          <w:szCs w:val="28"/>
        </w:rPr>
        <w:t>свои предложения о приватизации муниципального имущества.</w:t>
      </w:r>
    </w:p>
    <w:p w:rsidR="00112530" w:rsidRPr="00E75460" w:rsidRDefault="00112530" w:rsidP="00134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4. Разработка проекта прогнозного плана (программы) приватизации муниципального имущества на </w:t>
      </w:r>
      <w:r w:rsidRPr="00512D80">
        <w:rPr>
          <w:rFonts w:ascii="Times New Roman" w:hAnsi="Times New Roman" w:cs="Times New Roman"/>
          <w:sz w:val="28"/>
          <w:szCs w:val="28"/>
        </w:rPr>
        <w:t>очередной финансовый год</w:t>
      </w:r>
      <w:r w:rsidRPr="00E75460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>Администрация Нижнетанайского сельсовета</w:t>
      </w:r>
      <w:r w:rsidRPr="00E754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Pr="00E75460">
        <w:rPr>
          <w:rFonts w:ascii="Times New Roman" w:hAnsi="Times New Roman" w:cs="Times New Roman"/>
          <w:sz w:val="28"/>
          <w:szCs w:val="28"/>
        </w:rPr>
        <w:t>.</w:t>
      </w:r>
    </w:p>
    <w:p w:rsidR="00112530" w:rsidRPr="00E75460" w:rsidRDefault="00112530" w:rsidP="009948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5. Разработанный проект прогнозного плана (программы) приватизации муниципального имущества направляется на согласование </w:t>
      </w:r>
      <w:r w:rsidRPr="004C07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Нижнетанайский сельский Совет депутатов</w:t>
      </w:r>
      <w:r w:rsidRPr="00E754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2530" w:rsidRPr="00E75460" w:rsidRDefault="00112530" w:rsidP="00134E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6. В прогнозном плане (программе) приватизации муниципального имущества указываются </w:t>
      </w:r>
      <w:r w:rsidRPr="00512D80">
        <w:rPr>
          <w:rFonts w:ascii="Times New Roman" w:hAnsi="Times New Roman" w:cs="Times New Roman"/>
          <w:sz w:val="28"/>
          <w:szCs w:val="28"/>
        </w:rPr>
        <w:t>характеристика муниципального имущества, которое планируется приватизировать, способ и условия приватизации и предполагаемые сроки приватизации.</w:t>
      </w:r>
    </w:p>
    <w:p w:rsidR="00112530" w:rsidRPr="00E75460" w:rsidRDefault="00112530" w:rsidP="00E41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7. Прогнозный план (программа) приватизации муниципального имущества подлежит официальному опубликованию после его утверждения </w:t>
      </w:r>
      <w:r>
        <w:rPr>
          <w:rFonts w:ascii="Times New Roman" w:hAnsi="Times New Roman" w:cs="Times New Roman"/>
          <w:sz w:val="28"/>
          <w:szCs w:val="28"/>
        </w:rPr>
        <w:t>Нижнетанайским сельским Советом депутатов,</w:t>
      </w:r>
      <w:r w:rsidRPr="00E75460">
        <w:rPr>
          <w:rFonts w:ascii="Times New Roman" w:hAnsi="Times New Roman" w:cs="Times New Roman"/>
          <w:sz w:val="28"/>
          <w:szCs w:val="28"/>
        </w:rPr>
        <w:t xml:space="preserve">  в печатном издании </w:t>
      </w:r>
      <w:r>
        <w:rPr>
          <w:rFonts w:ascii="Times New Roman" w:hAnsi="Times New Roman" w:cs="Times New Roman"/>
          <w:sz w:val="28"/>
          <w:szCs w:val="28"/>
        </w:rPr>
        <w:t>«Дзержинец»</w:t>
      </w:r>
      <w:r w:rsidRPr="00E75460">
        <w:rPr>
          <w:rFonts w:ascii="Times New Roman" w:hAnsi="Times New Roman" w:cs="Times New Roman"/>
          <w:sz w:val="28"/>
          <w:szCs w:val="28"/>
        </w:rPr>
        <w:t xml:space="preserve"> и  размещению на официальном сайте </w:t>
      </w:r>
      <w:hyperlink r:id="rId7" w:history="1">
        <w:r w:rsidRPr="0074166B">
          <w:rPr>
            <w:rStyle w:val="Hyperlink"/>
            <w:rFonts w:cs="Calibri"/>
            <w:sz w:val="28"/>
            <w:szCs w:val="28"/>
          </w:rPr>
          <w:t>http://adm-nt.ru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2530" w:rsidRPr="00E75460" w:rsidRDefault="00112530" w:rsidP="00E4146A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8. Прогнозный план (программа) приватизации муниципального имущества может быть изменен в течение </w:t>
      </w:r>
      <w:r w:rsidRPr="00CF6085">
        <w:rPr>
          <w:rFonts w:ascii="Times New Roman" w:hAnsi="Times New Roman" w:cs="Times New Roman"/>
          <w:sz w:val="28"/>
          <w:szCs w:val="28"/>
        </w:rPr>
        <w:t>года.</w:t>
      </w:r>
    </w:p>
    <w:p w:rsidR="00112530" w:rsidRPr="00E75460" w:rsidRDefault="00112530" w:rsidP="00CC7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Администрация Нижнетанайского сельсовета</w:t>
      </w:r>
      <w:r w:rsidRPr="00E75460">
        <w:rPr>
          <w:rFonts w:ascii="Times New Roman" w:hAnsi="Times New Roman" w:cs="Times New Roman"/>
          <w:sz w:val="28"/>
          <w:szCs w:val="28"/>
        </w:rPr>
        <w:t xml:space="preserve"> ведет учет и не позднее </w:t>
      </w:r>
      <w:r>
        <w:rPr>
          <w:rFonts w:ascii="Times New Roman" w:hAnsi="Times New Roman" w:cs="Times New Roman"/>
          <w:sz w:val="28"/>
          <w:szCs w:val="28"/>
        </w:rPr>
        <w:t>10 декабря</w:t>
      </w:r>
      <w:r w:rsidRPr="00E75460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Pr="00CF6085">
        <w:rPr>
          <w:rFonts w:ascii="Times New Roman" w:hAnsi="Times New Roman" w:cs="Times New Roman"/>
          <w:sz w:val="28"/>
          <w:szCs w:val="28"/>
        </w:rPr>
        <w:t>Совету депутатов</w:t>
      </w:r>
      <w:r w:rsidRPr="00E75460">
        <w:rPr>
          <w:rFonts w:ascii="Times New Roman" w:hAnsi="Times New Roman" w:cs="Times New Roman"/>
          <w:sz w:val="28"/>
          <w:szCs w:val="28"/>
        </w:rPr>
        <w:t xml:space="preserve"> отчет по исполнению прогнозного плана (программы) приватизации муниципального имущества</w:t>
      </w:r>
      <w:r w:rsidRPr="00E754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085">
        <w:rPr>
          <w:rFonts w:ascii="Times New Roman" w:hAnsi="Times New Roman" w:cs="Times New Roman"/>
          <w:sz w:val="28"/>
          <w:szCs w:val="28"/>
        </w:rPr>
        <w:t>за прошедший финансовый год.</w:t>
      </w:r>
      <w:r w:rsidRPr="00E754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2530" w:rsidRPr="00E75460" w:rsidRDefault="00112530" w:rsidP="00CC7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>Отчет по исполнению прогнозного плана (программы) должен содержать перечень приватизированных муниципальных унитарных предприятий, акций, находившихся в муниципальной собственности, и иного муниципального имущества с указанием способа, срока и цены сделки приватизации.</w:t>
      </w:r>
    </w:p>
    <w:p w:rsidR="00112530" w:rsidRDefault="00112530" w:rsidP="00CC7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460">
        <w:rPr>
          <w:rFonts w:ascii="Times New Roman" w:hAnsi="Times New Roman" w:cs="Times New Roman"/>
          <w:sz w:val="28"/>
          <w:szCs w:val="28"/>
        </w:rPr>
        <w:t xml:space="preserve">10. Отчет по исполнению прогнозного плана (программы) приватизации муниципального имущества за прошедший период подлежит официальному опубликования в печатном издании </w:t>
      </w:r>
      <w:r>
        <w:rPr>
          <w:rFonts w:ascii="Times New Roman" w:hAnsi="Times New Roman" w:cs="Times New Roman"/>
          <w:sz w:val="28"/>
          <w:szCs w:val="28"/>
        </w:rPr>
        <w:t>«Дзержинец</w:t>
      </w:r>
      <w:r w:rsidRPr="00E75460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в сети «Интернет».</w:t>
      </w:r>
    </w:p>
    <w:p w:rsidR="00112530" w:rsidRDefault="00112530" w:rsidP="00CC7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530" w:rsidRDefault="00112530" w:rsidP="00CC7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530" w:rsidRDefault="00112530" w:rsidP="00CC7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530" w:rsidRPr="00E75460" w:rsidRDefault="00112530" w:rsidP="00CC76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530" w:rsidRPr="00E75460" w:rsidRDefault="00112530" w:rsidP="00802060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sectPr w:rsidR="00112530" w:rsidRPr="00E75460" w:rsidSect="004850E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530" w:rsidRDefault="00112530" w:rsidP="00F710CD">
      <w:r>
        <w:separator/>
      </w:r>
    </w:p>
  </w:endnote>
  <w:endnote w:type="continuationSeparator" w:id="0">
    <w:p w:rsidR="00112530" w:rsidRDefault="00112530" w:rsidP="00F71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530" w:rsidRDefault="00112530" w:rsidP="00F710CD">
      <w:r>
        <w:separator/>
      </w:r>
    </w:p>
  </w:footnote>
  <w:footnote w:type="continuationSeparator" w:id="0">
    <w:p w:rsidR="00112530" w:rsidRDefault="00112530" w:rsidP="00F710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7656"/>
    <w:rsid w:val="00006450"/>
    <w:rsid w:val="00017DEB"/>
    <w:rsid w:val="00073ABA"/>
    <w:rsid w:val="000977B9"/>
    <w:rsid w:val="000E7CA8"/>
    <w:rsid w:val="000F0014"/>
    <w:rsid w:val="000F4B47"/>
    <w:rsid w:val="00112530"/>
    <w:rsid w:val="00134E0C"/>
    <w:rsid w:val="001352A6"/>
    <w:rsid w:val="00154502"/>
    <w:rsid w:val="001969E3"/>
    <w:rsid w:val="001C262A"/>
    <w:rsid w:val="001E34BB"/>
    <w:rsid w:val="00213434"/>
    <w:rsid w:val="00221C41"/>
    <w:rsid w:val="00255177"/>
    <w:rsid w:val="002567B0"/>
    <w:rsid w:val="002C6850"/>
    <w:rsid w:val="00316DC3"/>
    <w:rsid w:val="003B044F"/>
    <w:rsid w:val="003E0B0C"/>
    <w:rsid w:val="0040538A"/>
    <w:rsid w:val="00471993"/>
    <w:rsid w:val="00477D70"/>
    <w:rsid w:val="00483BEA"/>
    <w:rsid w:val="004850E2"/>
    <w:rsid w:val="00485484"/>
    <w:rsid w:val="00490FA7"/>
    <w:rsid w:val="004965A6"/>
    <w:rsid w:val="004C0719"/>
    <w:rsid w:val="004D7656"/>
    <w:rsid w:val="004E257E"/>
    <w:rsid w:val="00512D80"/>
    <w:rsid w:val="0051600D"/>
    <w:rsid w:val="00523BC1"/>
    <w:rsid w:val="00535FF2"/>
    <w:rsid w:val="00542866"/>
    <w:rsid w:val="00556FB7"/>
    <w:rsid w:val="005D41D7"/>
    <w:rsid w:val="005E2617"/>
    <w:rsid w:val="00607F1A"/>
    <w:rsid w:val="00610243"/>
    <w:rsid w:val="00616A68"/>
    <w:rsid w:val="006234CE"/>
    <w:rsid w:val="00667414"/>
    <w:rsid w:val="006B4159"/>
    <w:rsid w:val="006C0D3E"/>
    <w:rsid w:val="00732619"/>
    <w:rsid w:val="0074166B"/>
    <w:rsid w:val="0078052C"/>
    <w:rsid w:val="00800CCF"/>
    <w:rsid w:val="00802060"/>
    <w:rsid w:val="0085392F"/>
    <w:rsid w:val="00887E3D"/>
    <w:rsid w:val="00890E02"/>
    <w:rsid w:val="0089323C"/>
    <w:rsid w:val="008D10C3"/>
    <w:rsid w:val="008E359C"/>
    <w:rsid w:val="0090002D"/>
    <w:rsid w:val="00904E0A"/>
    <w:rsid w:val="00974052"/>
    <w:rsid w:val="009823D6"/>
    <w:rsid w:val="009948A7"/>
    <w:rsid w:val="009A471C"/>
    <w:rsid w:val="009D290F"/>
    <w:rsid w:val="009D32A2"/>
    <w:rsid w:val="009D369F"/>
    <w:rsid w:val="00A23329"/>
    <w:rsid w:val="00A23BE4"/>
    <w:rsid w:val="00A267E4"/>
    <w:rsid w:val="00A742E4"/>
    <w:rsid w:val="00A8132A"/>
    <w:rsid w:val="00A91016"/>
    <w:rsid w:val="00AA09D0"/>
    <w:rsid w:val="00AB31DB"/>
    <w:rsid w:val="00AC1E6E"/>
    <w:rsid w:val="00B14069"/>
    <w:rsid w:val="00B1431D"/>
    <w:rsid w:val="00B15B20"/>
    <w:rsid w:val="00B31904"/>
    <w:rsid w:val="00B36744"/>
    <w:rsid w:val="00B91299"/>
    <w:rsid w:val="00B9321D"/>
    <w:rsid w:val="00BA160E"/>
    <w:rsid w:val="00BB10ED"/>
    <w:rsid w:val="00BE2E59"/>
    <w:rsid w:val="00C01F55"/>
    <w:rsid w:val="00CC76B4"/>
    <w:rsid w:val="00CF6085"/>
    <w:rsid w:val="00D1399E"/>
    <w:rsid w:val="00D42F3C"/>
    <w:rsid w:val="00D436B3"/>
    <w:rsid w:val="00D467DC"/>
    <w:rsid w:val="00DA6DE6"/>
    <w:rsid w:val="00DA71E6"/>
    <w:rsid w:val="00DB0EEA"/>
    <w:rsid w:val="00DC2C1F"/>
    <w:rsid w:val="00DE77B9"/>
    <w:rsid w:val="00E378C4"/>
    <w:rsid w:val="00E4146A"/>
    <w:rsid w:val="00E75460"/>
    <w:rsid w:val="00E86DA2"/>
    <w:rsid w:val="00E97405"/>
    <w:rsid w:val="00F075B2"/>
    <w:rsid w:val="00F14365"/>
    <w:rsid w:val="00F50C9B"/>
    <w:rsid w:val="00F710CD"/>
    <w:rsid w:val="00F715CB"/>
    <w:rsid w:val="00F727ED"/>
    <w:rsid w:val="00FC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656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32619"/>
    <w:pPr>
      <w:keepNext/>
      <w:keepLines/>
      <w:autoSpaceDE/>
      <w:autoSpaceDN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732619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D7656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4D765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1">
    <w:name w:val="Абзац списка1"/>
    <w:basedOn w:val="Normal"/>
    <w:uiPriority w:val="99"/>
    <w:rsid w:val="0073261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32619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2619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73261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F710CD"/>
    <w:pPr>
      <w:autoSpaceDE/>
      <w:autoSpaceDN/>
    </w:pPr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710C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710C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9823D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823D6"/>
    <w:rPr>
      <w:rFonts w:ascii="Times New Roman" w:hAnsi="Times New Roman" w:cs="Times New Roman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80206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206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02060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20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02060"/>
    <w:rPr>
      <w:b/>
      <w:bCs/>
    </w:rPr>
  </w:style>
  <w:style w:type="paragraph" w:styleId="Revision">
    <w:name w:val="Revision"/>
    <w:hidden/>
    <w:uiPriority w:val="99"/>
    <w:semiHidden/>
    <w:rsid w:val="00802060"/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020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2060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CF608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-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3</Pages>
  <Words>679</Words>
  <Characters>3875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Martynov</dc:creator>
  <cp:keywords/>
  <dc:description/>
  <cp:lastModifiedBy>User</cp:lastModifiedBy>
  <cp:revision>9</cp:revision>
  <cp:lastPrinted>2019-10-03T08:52:00Z</cp:lastPrinted>
  <dcterms:created xsi:type="dcterms:W3CDTF">2016-07-14T08:01:00Z</dcterms:created>
  <dcterms:modified xsi:type="dcterms:W3CDTF">2019-10-03T08:55:00Z</dcterms:modified>
</cp:coreProperties>
</file>